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295" w:rsidRPr="000722C1" w:rsidRDefault="00CD7295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Ponudnik</w:t>
      </w:r>
      <w:r w:rsidR="003157E1" w:rsidRPr="000722C1">
        <w:rPr>
          <w:rFonts w:ascii="Georgia" w:hAnsi="Georgia"/>
        </w:rPr>
        <w:t>:</w:t>
      </w:r>
    </w:p>
    <w:p w:rsidR="00CD7295" w:rsidRPr="000722C1" w:rsidRDefault="00CD7295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_____________</w:t>
      </w:r>
      <w:r w:rsidR="000722C1">
        <w:rPr>
          <w:rFonts w:ascii="Georgia" w:hAnsi="Georgia"/>
        </w:rPr>
        <w:t>_______</w:t>
      </w:r>
    </w:p>
    <w:p w:rsidR="000722C1" w:rsidRDefault="000722C1" w:rsidP="00CD7295">
      <w:pPr>
        <w:spacing w:after="0" w:line="240" w:lineRule="auto"/>
        <w:rPr>
          <w:rFonts w:ascii="Georgia" w:hAnsi="Georgia"/>
        </w:rPr>
      </w:pPr>
    </w:p>
    <w:p w:rsidR="00CD7295" w:rsidRPr="000722C1" w:rsidRDefault="00CD7295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_______</w:t>
      </w:r>
      <w:r w:rsidR="003157E1" w:rsidRPr="000722C1">
        <w:rPr>
          <w:rFonts w:ascii="Georgia" w:hAnsi="Georgia"/>
        </w:rPr>
        <w:t>_________</w:t>
      </w:r>
      <w:r w:rsidR="000722C1">
        <w:rPr>
          <w:rFonts w:ascii="Georgia" w:hAnsi="Georgia"/>
        </w:rPr>
        <w:t>____</w:t>
      </w:r>
    </w:p>
    <w:p w:rsidR="003157E1" w:rsidRPr="000722C1" w:rsidRDefault="003157E1" w:rsidP="00CD7295">
      <w:pPr>
        <w:spacing w:after="0" w:line="240" w:lineRule="auto"/>
        <w:rPr>
          <w:rFonts w:ascii="Georgia" w:hAnsi="Georgia"/>
        </w:rPr>
      </w:pPr>
    </w:p>
    <w:p w:rsidR="003157E1" w:rsidRPr="000722C1" w:rsidRDefault="003157E1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Naročnik:</w:t>
      </w:r>
    </w:p>
    <w:p w:rsidR="003157E1" w:rsidRPr="000722C1" w:rsidRDefault="003157E1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____________________</w:t>
      </w:r>
    </w:p>
    <w:p w:rsidR="000722C1" w:rsidRDefault="000722C1" w:rsidP="00CD7295">
      <w:pPr>
        <w:spacing w:after="0" w:line="240" w:lineRule="auto"/>
        <w:rPr>
          <w:rFonts w:ascii="Georgia" w:hAnsi="Georgia"/>
        </w:rPr>
      </w:pPr>
    </w:p>
    <w:p w:rsidR="003157E1" w:rsidRDefault="003157E1" w:rsidP="00CD7295">
      <w:pPr>
        <w:spacing w:after="0" w:line="240" w:lineRule="auto"/>
        <w:rPr>
          <w:rFonts w:ascii="Georgia" w:hAnsi="Georgia"/>
        </w:rPr>
      </w:pPr>
      <w:r w:rsidRPr="000722C1">
        <w:rPr>
          <w:rFonts w:ascii="Georgia" w:hAnsi="Georgia"/>
        </w:rPr>
        <w:t>_____________</w:t>
      </w:r>
      <w:r w:rsidR="000722C1">
        <w:rPr>
          <w:rFonts w:ascii="Georgia" w:hAnsi="Georgia"/>
        </w:rPr>
        <w:t>_______</w:t>
      </w:r>
    </w:p>
    <w:p w:rsidR="00CD7295" w:rsidRPr="003157E1" w:rsidRDefault="00CD7295" w:rsidP="00CD7295">
      <w:pPr>
        <w:spacing w:after="0" w:line="240" w:lineRule="auto"/>
        <w:rPr>
          <w:rFonts w:ascii="Georgia" w:hAnsi="Georgia"/>
          <w:sz w:val="24"/>
          <w:szCs w:val="24"/>
        </w:rPr>
      </w:pPr>
    </w:p>
    <w:p w:rsidR="00CD7295" w:rsidRPr="003157E1" w:rsidRDefault="003157E1" w:rsidP="00CD7295">
      <w:pPr>
        <w:spacing w:after="0" w:line="240" w:lineRule="auto"/>
        <w:jc w:val="center"/>
        <w:rPr>
          <w:rFonts w:ascii="Georgia" w:hAnsi="Georgia"/>
          <w:b/>
          <w:sz w:val="28"/>
          <w:szCs w:val="24"/>
        </w:rPr>
      </w:pPr>
      <w:r w:rsidRPr="003157E1">
        <w:rPr>
          <w:rFonts w:ascii="Georgia" w:hAnsi="Georgia"/>
          <w:b/>
          <w:sz w:val="28"/>
          <w:szCs w:val="24"/>
        </w:rPr>
        <w:t>POVZETEK P</w:t>
      </w:r>
      <w:r w:rsidR="00CE5B5B">
        <w:rPr>
          <w:rFonts w:ascii="Georgia" w:hAnsi="Georgia"/>
          <w:b/>
          <w:sz w:val="28"/>
          <w:szCs w:val="24"/>
        </w:rPr>
        <w:t>RED</w:t>
      </w:r>
      <w:r w:rsidR="00F61C20">
        <w:rPr>
          <w:rFonts w:ascii="Georgia" w:hAnsi="Georgia"/>
          <w:b/>
          <w:sz w:val="28"/>
          <w:szCs w:val="24"/>
        </w:rPr>
        <w:t>R</w:t>
      </w:r>
      <w:r w:rsidR="00CE5B5B">
        <w:rPr>
          <w:rFonts w:ascii="Georgia" w:hAnsi="Georgia"/>
          <w:b/>
          <w:sz w:val="28"/>
          <w:szCs w:val="24"/>
        </w:rPr>
        <w:t>AČUNA</w:t>
      </w:r>
      <w:r w:rsidRPr="003157E1">
        <w:rPr>
          <w:rFonts w:ascii="Georgia" w:hAnsi="Georgia"/>
          <w:b/>
          <w:sz w:val="28"/>
          <w:szCs w:val="24"/>
        </w:rPr>
        <w:t xml:space="preserve">  - REKAPITULACIJA</w:t>
      </w:r>
    </w:p>
    <w:p w:rsidR="003157E1" w:rsidRPr="003157E1" w:rsidRDefault="003157E1" w:rsidP="00CD7295">
      <w:pPr>
        <w:spacing w:after="0" w:line="240" w:lineRule="auto"/>
        <w:jc w:val="center"/>
        <w:rPr>
          <w:rFonts w:ascii="Georgia" w:hAnsi="Georgia"/>
        </w:rPr>
      </w:pPr>
    </w:p>
    <w:p w:rsidR="003157E1" w:rsidRDefault="003157E1" w:rsidP="00CD7295">
      <w:pPr>
        <w:spacing w:after="0" w:line="240" w:lineRule="auto"/>
        <w:jc w:val="center"/>
        <w:rPr>
          <w:rFonts w:ascii="Georgia" w:hAnsi="Georgia"/>
          <w:highlight w:val="yellow"/>
        </w:rPr>
      </w:pPr>
      <w:r w:rsidRPr="003157E1">
        <w:rPr>
          <w:rFonts w:ascii="Georgia" w:hAnsi="Georgia"/>
        </w:rPr>
        <w:t xml:space="preserve">V zvezi z javnim naročilom št. </w:t>
      </w:r>
      <w:r w:rsidRPr="002E0554">
        <w:rPr>
          <w:rFonts w:ascii="Georgia" w:hAnsi="Georgia"/>
        </w:rPr>
        <w:t>JN 2</w:t>
      </w:r>
      <w:r w:rsidR="002E0554" w:rsidRPr="002E0554">
        <w:rPr>
          <w:rFonts w:ascii="Georgia" w:hAnsi="Georgia"/>
        </w:rPr>
        <w:t>6</w:t>
      </w:r>
      <w:r w:rsidRPr="002E0554">
        <w:rPr>
          <w:rFonts w:ascii="Georgia" w:hAnsi="Georgia"/>
        </w:rPr>
        <w:t>/18-OP</w:t>
      </w:r>
    </w:p>
    <w:p w:rsidR="00907C85" w:rsidRDefault="00907C85" w:rsidP="00CD7295">
      <w:pPr>
        <w:spacing w:after="0" w:line="240" w:lineRule="auto"/>
        <w:jc w:val="center"/>
        <w:rPr>
          <w:rFonts w:ascii="Georgia" w:hAnsi="Georgia"/>
        </w:rPr>
      </w:pPr>
    </w:p>
    <w:p w:rsidR="00907C85" w:rsidRPr="003157E1" w:rsidRDefault="00907C85" w:rsidP="00CD7295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ŠT. ________________</w:t>
      </w:r>
    </w:p>
    <w:p w:rsidR="00CD7295" w:rsidRPr="003157E1" w:rsidRDefault="00CD7295" w:rsidP="00CD7295">
      <w:pPr>
        <w:spacing w:after="0" w:line="240" w:lineRule="auto"/>
        <w:rPr>
          <w:rFonts w:ascii="Georgia" w:hAnsi="Georgia"/>
          <w:sz w:val="24"/>
          <w:szCs w:val="24"/>
        </w:rPr>
      </w:pPr>
    </w:p>
    <w:p w:rsidR="00CD7295" w:rsidRPr="00445000" w:rsidRDefault="00BA327C" w:rsidP="00445000">
      <w:pPr>
        <w:jc w:val="both"/>
        <w:rPr>
          <w:rFonts w:ascii="Georgia" w:hAnsi="Georgia"/>
          <w:i/>
        </w:rPr>
      </w:pPr>
      <w:r w:rsidRPr="003D6B4D">
        <w:rPr>
          <w:rFonts w:ascii="Georgia" w:hAnsi="Georgia"/>
          <w:i/>
        </w:rPr>
        <w:t xml:space="preserve">Navodila: Ponudnik vpiše skupno vrednost v EUR brez DDV za posamezen sklop za </w:t>
      </w:r>
      <w:r w:rsidR="00130DF2" w:rsidRPr="003D6B4D">
        <w:rPr>
          <w:rFonts w:ascii="Georgia" w:hAnsi="Georgia"/>
          <w:i/>
        </w:rPr>
        <w:t>eno zimsko sezono (</w:t>
      </w:r>
      <w:r w:rsidRPr="003D6B4D">
        <w:rPr>
          <w:rFonts w:ascii="Georgia" w:hAnsi="Georgia"/>
          <w:i/>
        </w:rPr>
        <w:t>od 15.11 2018 do 15. 3. 2019</w:t>
      </w:r>
      <w:r w:rsidR="00130DF2" w:rsidRPr="003D6B4D">
        <w:rPr>
          <w:rFonts w:ascii="Georgia" w:hAnsi="Georgia"/>
          <w:i/>
        </w:rPr>
        <w:t>)</w:t>
      </w:r>
      <w:r w:rsidRPr="003D6B4D">
        <w:rPr>
          <w:rFonts w:ascii="Georgia" w:hAnsi="Georgia"/>
          <w:i/>
        </w:rPr>
        <w:t xml:space="preserve"> iz ponudbenega predračuna in nato še za </w:t>
      </w:r>
      <w:r w:rsidR="00130DF2" w:rsidRPr="003D6B4D">
        <w:rPr>
          <w:rFonts w:ascii="Georgia" w:hAnsi="Georgia"/>
          <w:i/>
        </w:rPr>
        <w:t>tri zimske sezone</w:t>
      </w:r>
      <w:r w:rsidRPr="003D6B4D">
        <w:rPr>
          <w:rFonts w:ascii="Georgia" w:hAnsi="Georgia"/>
          <w:i/>
        </w:rPr>
        <w:t xml:space="preserve"> </w:t>
      </w:r>
      <w:r w:rsidR="00130DF2" w:rsidRPr="003D6B4D">
        <w:rPr>
          <w:rFonts w:ascii="Georgia" w:hAnsi="Georgia"/>
          <w:i/>
        </w:rPr>
        <w:t>(</w:t>
      </w:r>
      <w:r w:rsidRPr="003D6B4D">
        <w:rPr>
          <w:rFonts w:ascii="Georgia" w:hAnsi="Georgia"/>
          <w:i/>
        </w:rPr>
        <w:t>od 15</w:t>
      </w:r>
      <w:r w:rsidR="00AE529E" w:rsidRPr="003D6B4D">
        <w:rPr>
          <w:rFonts w:ascii="Georgia" w:hAnsi="Georgia"/>
          <w:i/>
        </w:rPr>
        <w:t>.</w:t>
      </w:r>
      <w:r w:rsidRPr="003D6B4D">
        <w:rPr>
          <w:rFonts w:ascii="Georgia" w:hAnsi="Georgia"/>
          <w:i/>
        </w:rPr>
        <w:t>3.2018 do 15.3.2021</w:t>
      </w:r>
      <w:r w:rsidR="00130DF2" w:rsidRPr="003D6B4D">
        <w:rPr>
          <w:rFonts w:ascii="Georgia" w:hAnsi="Georgia"/>
          <w:i/>
        </w:rPr>
        <w:t>)</w:t>
      </w:r>
      <w:r w:rsidRPr="003D6B4D">
        <w:rPr>
          <w:rFonts w:ascii="Georgia" w:hAnsi="Georgia"/>
          <w:i/>
        </w:rPr>
        <w:t>:</w:t>
      </w: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2568"/>
        <w:gridCol w:w="1826"/>
        <w:gridCol w:w="1560"/>
        <w:gridCol w:w="1417"/>
      </w:tblGrid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SKLOP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Plan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Lokacija</w:t>
            </w: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Storitev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0303B7" w:rsidRDefault="000303B7" w:rsidP="00A441C1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Skupna vrednost v EUR brez DDV</w:t>
            </w:r>
          </w:p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(od 15.11.2018 do15.3.2019)</w:t>
            </w:r>
            <w:r>
              <w:rPr>
                <w:rFonts w:ascii="Georgia" w:hAnsi="Georgia"/>
                <w:b/>
                <w:sz w:val="18"/>
                <w:szCs w:val="18"/>
              </w:rPr>
              <w:t xml:space="preserve"> – </w:t>
            </w:r>
            <w:r w:rsidRPr="000303B7">
              <w:rPr>
                <w:rFonts w:ascii="Georgia" w:hAnsi="Georgia"/>
                <w:sz w:val="16"/>
                <w:szCs w:val="16"/>
              </w:rPr>
              <w:t xml:space="preserve">za eno leto zimske </w:t>
            </w:r>
            <w:r w:rsidR="002C23BC">
              <w:rPr>
                <w:rFonts w:ascii="Georgia" w:hAnsi="Georgia"/>
                <w:sz w:val="16"/>
                <w:szCs w:val="16"/>
              </w:rPr>
              <w:t>sezone</w:t>
            </w: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Default="000303B7" w:rsidP="00A441C1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Skupna vrednost v EUR brez DDV</w:t>
            </w:r>
          </w:p>
          <w:p w:rsidR="000303B7" w:rsidRPr="000303B7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0303B7">
              <w:rPr>
                <w:rFonts w:ascii="Georgia" w:hAnsi="Georgia"/>
                <w:b/>
                <w:sz w:val="18"/>
                <w:szCs w:val="18"/>
              </w:rPr>
              <w:t>(od 15.11.201</w:t>
            </w:r>
            <w:r>
              <w:rPr>
                <w:rFonts w:ascii="Georgia" w:hAnsi="Georgia"/>
                <w:b/>
                <w:sz w:val="18"/>
                <w:szCs w:val="18"/>
              </w:rPr>
              <w:t>8</w:t>
            </w:r>
            <w:r w:rsidRPr="000303B7">
              <w:rPr>
                <w:rFonts w:ascii="Georgia" w:hAnsi="Georgia"/>
                <w:b/>
                <w:sz w:val="18"/>
                <w:szCs w:val="18"/>
              </w:rPr>
              <w:t xml:space="preserve"> do15.3.20</w:t>
            </w:r>
            <w:r>
              <w:rPr>
                <w:rFonts w:ascii="Georgia" w:hAnsi="Georgia"/>
                <w:b/>
                <w:sz w:val="18"/>
                <w:szCs w:val="18"/>
              </w:rPr>
              <w:t>21</w:t>
            </w:r>
            <w:r w:rsidRPr="000303B7">
              <w:rPr>
                <w:rFonts w:ascii="Georgia" w:hAnsi="Georgia"/>
                <w:b/>
                <w:sz w:val="18"/>
                <w:szCs w:val="18"/>
              </w:rPr>
              <w:t>)</w:t>
            </w:r>
            <w:r>
              <w:rPr>
                <w:rFonts w:ascii="Georgia" w:hAnsi="Georgia"/>
                <w:b/>
                <w:sz w:val="18"/>
                <w:szCs w:val="18"/>
              </w:rPr>
              <w:t xml:space="preserve"> – </w:t>
            </w:r>
            <w:r w:rsidRPr="000303B7">
              <w:rPr>
                <w:rFonts w:ascii="Georgia" w:hAnsi="Georgia"/>
                <w:b/>
                <w:sz w:val="16"/>
                <w:szCs w:val="16"/>
              </w:rPr>
              <w:t>z</w:t>
            </w:r>
            <w:r w:rsidRPr="000303B7">
              <w:rPr>
                <w:rFonts w:ascii="Georgia" w:hAnsi="Georgia"/>
                <w:sz w:val="16"/>
                <w:szCs w:val="16"/>
              </w:rPr>
              <w:t>a tri leta zimske s</w:t>
            </w:r>
            <w:r w:rsidR="002C23BC">
              <w:rPr>
                <w:rFonts w:ascii="Georgia" w:hAnsi="Georgia"/>
                <w:sz w:val="16"/>
                <w:szCs w:val="16"/>
              </w:rPr>
              <w:t>ezone</w:t>
            </w: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Sklop 1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Pekel - Počehova - Meljski hrib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10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pločniki - levi breg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Studenci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3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11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F52BCB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Trgi in </w:t>
            </w:r>
            <w:r w:rsidR="000303B7" w:rsidRPr="003157E1">
              <w:rPr>
                <w:rFonts w:ascii="Georgia" w:hAnsi="Georgia"/>
                <w:sz w:val="24"/>
                <w:szCs w:val="24"/>
              </w:rPr>
              <w:t>pločniki - mesto Maribor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4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12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pločniki - Limbuš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Pekre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 xml:space="preserve">Sklop 5 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13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pločniki - </w:t>
            </w:r>
            <w:proofErr w:type="spellStart"/>
            <w:r w:rsidRPr="003157E1">
              <w:rPr>
                <w:rFonts w:ascii="Georgia" w:hAnsi="Georgia"/>
                <w:sz w:val="24"/>
                <w:szCs w:val="24"/>
              </w:rPr>
              <w:t>Bresternica</w:t>
            </w:r>
            <w:proofErr w:type="spellEnd"/>
            <w:r w:rsidRPr="003157E1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Kamnica</w:t>
            </w:r>
            <w:r w:rsidR="00F52BCB">
              <w:rPr>
                <w:rFonts w:ascii="Georgia" w:hAnsi="Georgia"/>
                <w:sz w:val="24"/>
                <w:szCs w:val="24"/>
              </w:rPr>
              <w:t xml:space="preserve">, Cesta Raški dol, Rošpoh, Vinarje, Bus postaje in parkirišče pri Z.D., in </w:t>
            </w:r>
            <w:proofErr w:type="spellStart"/>
            <w:r w:rsidR="00F52BCB">
              <w:rPr>
                <w:rFonts w:ascii="Georgia" w:hAnsi="Georgia"/>
                <w:sz w:val="24"/>
                <w:szCs w:val="24"/>
              </w:rPr>
              <w:t>samoposatrežni</w:t>
            </w:r>
            <w:proofErr w:type="spellEnd"/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6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14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pločniki - Pobrežje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Malečnik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7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15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pločniki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3157E1">
              <w:rPr>
                <w:rFonts w:ascii="Georgia" w:hAnsi="Georgia"/>
                <w:sz w:val="24"/>
                <w:szCs w:val="24"/>
              </w:rPr>
              <w:t>Bresternica</w:t>
            </w:r>
            <w:proofErr w:type="spellEnd"/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8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16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parkirišča - Limbuš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Pekr</w:t>
            </w:r>
            <w:r w:rsidR="00F32222">
              <w:rPr>
                <w:rFonts w:ascii="Georgia" w:hAnsi="Georgia"/>
                <w:sz w:val="24"/>
                <w:szCs w:val="24"/>
              </w:rPr>
              <w:t>e</w:t>
            </w: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lastRenderedPageBreak/>
              <w:t>Sklop 9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18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ozke ulice Tezno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Dogoše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10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19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3157E1">
              <w:rPr>
                <w:rFonts w:ascii="Georgia" w:hAnsi="Georgia"/>
                <w:sz w:val="24"/>
                <w:szCs w:val="24"/>
              </w:rPr>
              <w:t>Bresternica</w:t>
            </w:r>
            <w:proofErr w:type="spellEnd"/>
            <w:r w:rsidRPr="003157E1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Gaj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11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20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Razvanje 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12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22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Limbuš - Vrhov dol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13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23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Pekre - Limbuš - Rožna dolina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 xml:space="preserve">Sklop 14 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PLAN 25 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Rošpoh – Morski jarek 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 xml:space="preserve">pluženje + posip 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 xml:space="preserve">Sklop 15 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26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Gaj - Šober dvor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16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28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Kamniški breg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Rošpoh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17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29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Gaj - </w:t>
            </w:r>
            <w:proofErr w:type="spellStart"/>
            <w:r w:rsidRPr="003157E1">
              <w:rPr>
                <w:rFonts w:ascii="Georgia" w:hAnsi="Georgia"/>
                <w:sz w:val="24"/>
                <w:szCs w:val="24"/>
              </w:rPr>
              <w:t>Lipužev</w:t>
            </w:r>
            <w:proofErr w:type="spellEnd"/>
            <w:r w:rsidRPr="003157E1">
              <w:rPr>
                <w:rFonts w:ascii="Georgia" w:hAnsi="Georgia"/>
                <w:sz w:val="24"/>
                <w:szCs w:val="24"/>
              </w:rPr>
              <w:t xml:space="preserve"> jarek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18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30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Jelovec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3157E1">
              <w:rPr>
                <w:rFonts w:ascii="Georgia" w:hAnsi="Georgia"/>
                <w:sz w:val="24"/>
                <w:szCs w:val="24"/>
              </w:rPr>
              <w:t>Žavcer</w:t>
            </w:r>
            <w:proofErr w:type="spellEnd"/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19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31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Srednje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20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33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Malečnik 3 in 5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21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34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Malečnik 1 in 2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22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PLAN 35 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Malečnik 4 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 xml:space="preserve">pluženje + posip 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 xml:space="preserve">Sklop 23 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PLAN 36 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Šober 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 xml:space="preserve">pluženje + posip 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24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37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Zgornji Slemen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25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38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Gaj </w:t>
            </w:r>
            <w:r>
              <w:rPr>
                <w:rFonts w:ascii="Georgia" w:hAnsi="Georgia"/>
                <w:sz w:val="24"/>
                <w:szCs w:val="24"/>
              </w:rPr>
              <w:t>–</w:t>
            </w:r>
            <w:r w:rsidRPr="003157E1">
              <w:rPr>
                <w:rFonts w:ascii="Georgia" w:hAnsi="Georgia"/>
                <w:sz w:val="24"/>
                <w:szCs w:val="24"/>
              </w:rPr>
              <w:t xml:space="preserve"> Šober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0303B7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242A54">
              <w:rPr>
                <w:rFonts w:ascii="Georgia" w:hAnsi="Georgia"/>
              </w:rPr>
              <w:t>pluženje + posip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26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F52BCB" w:rsidRDefault="00F52BCB" w:rsidP="00CD7295">
            <w:pPr>
              <w:spacing w:after="0" w:line="240" w:lineRule="auto"/>
              <w:rPr>
                <w:rFonts w:ascii="Georgia" w:hAnsi="Georgia"/>
              </w:rPr>
            </w:pPr>
            <w:r w:rsidRPr="00F52BCB">
              <w:rPr>
                <w:rFonts w:ascii="Georgia" w:hAnsi="Georgia"/>
                <w:sz w:val="24"/>
                <w:szCs w:val="24"/>
              </w:rPr>
              <w:t xml:space="preserve">čiščenje </w:t>
            </w:r>
            <w:r w:rsidR="000303B7" w:rsidRPr="00F52BCB">
              <w:rPr>
                <w:rFonts w:ascii="Georgia" w:hAnsi="Georgia"/>
                <w:sz w:val="24"/>
                <w:szCs w:val="24"/>
              </w:rPr>
              <w:t>stopnic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F52BCB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F52BCB">
              <w:rPr>
                <w:rFonts w:ascii="Georgia" w:hAnsi="Georgia"/>
                <w:sz w:val="24"/>
                <w:szCs w:val="24"/>
              </w:rPr>
              <w:t>Različne lokacije</w:t>
            </w:r>
          </w:p>
          <w:p w:rsidR="000303B7" w:rsidRPr="00F52BCB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F52BCB" w:rsidRDefault="00C71C2A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  <w:r w:rsidR="00F52BCB" w:rsidRPr="00F52BCB">
              <w:rPr>
                <w:rFonts w:ascii="Georgia" w:hAnsi="Georgia"/>
              </w:rPr>
              <w:t>očno (odstranjevanje</w:t>
            </w:r>
            <w:r w:rsidR="000303B7" w:rsidRPr="00F52BCB">
              <w:rPr>
                <w:rFonts w:ascii="Georgia" w:hAnsi="Georgia"/>
              </w:rPr>
              <w:t xml:space="preserve"> + posip</w:t>
            </w:r>
            <w:r w:rsidR="00F52BCB" w:rsidRPr="00F52BCB">
              <w:rPr>
                <w:rFonts w:ascii="Georgia" w:hAnsi="Georgia"/>
              </w:rPr>
              <w:t>)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F52BCB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>Sklop 27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PLAN 32 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0D4D0F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Malečnik </w:t>
            </w:r>
          </w:p>
          <w:p w:rsidR="000303B7" w:rsidRPr="003157E1" w:rsidRDefault="000303B7" w:rsidP="000D4D0F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C71C2A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pl</w:t>
            </w:r>
            <w:r w:rsidR="000303B7" w:rsidRPr="00242A54">
              <w:rPr>
                <w:rFonts w:ascii="Georgia" w:hAnsi="Georgia"/>
              </w:rPr>
              <w:t xml:space="preserve">uženje + posip 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0303B7" w:rsidRPr="003157E1" w:rsidTr="00A441C1">
        <w:trPr>
          <w:trHeight w:val="454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</w:rPr>
            </w:pPr>
            <w:r w:rsidRPr="003157E1">
              <w:rPr>
                <w:rFonts w:ascii="Georgia" w:hAnsi="Georgia"/>
              </w:rPr>
              <w:t xml:space="preserve">Sklop 28 </w:t>
            </w:r>
          </w:p>
        </w:tc>
        <w:tc>
          <w:tcPr>
            <w:tcW w:w="12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>PLAN 15 (ceste)</w:t>
            </w:r>
          </w:p>
        </w:tc>
        <w:tc>
          <w:tcPr>
            <w:tcW w:w="2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3157E1">
              <w:rPr>
                <w:rFonts w:ascii="Georgia" w:hAnsi="Georgia"/>
                <w:sz w:val="24"/>
                <w:szCs w:val="24"/>
              </w:rPr>
              <w:t xml:space="preserve">Tezno – Dogoše </w:t>
            </w:r>
          </w:p>
          <w:p w:rsidR="000303B7" w:rsidRPr="003157E1" w:rsidRDefault="000303B7" w:rsidP="00CD7295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3B7" w:rsidRPr="00242A54" w:rsidRDefault="00C71C2A" w:rsidP="00CD7295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</w:t>
            </w:r>
            <w:r w:rsidR="000303B7" w:rsidRPr="00242A54">
              <w:rPr>
                <w:rFonts w:ascii="Georgia" w:hAnsi="Georgia"/>
              </w:rPr>
              <w:t xml:space="preserve">luženje + posip </w:t>
            </w:r>
          </w:p>
        </w:tc>
        <w:tc>
          <w:tcPr>
            <w:tcW w:w="15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303B7" w:rsidRPr="003157E1" w:rsidRDefault="000303B7" w:rsidP="00CD7295">
            <w:pPr>
              <w:spacing w:after="0" w:line="240" w:lineRule="auto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CD7295" w:rsidRPr="003157E1" w:rsidRDefault="00CD7295" w:rsidP="00CD7295">
      <w:pPr>
        <w:spacing w:after="0" w:line="240" w:lineRule="auto"/>
        <w:jc w:val="both"/>
        <w:rPr>
          <w:rFonts w:ascii="Georgia" w:hAnsi="Georgia"/>
          <w:b/>
          <w:sz w:val="24"/>
          <w:szCs w:val="24"/>
        </w:rPr>
      </w:pPr>
    </w:p>
    <w:p w:rsidR="00CD7295" w:rsidRDefault="00CD7295" w:rsidP="00847414">
      <w:pPr>
        <w:spacing w:after="0" w:line="240" w:lineRule="auto"/>
        <w:jc w:val="both"/>
        <w:rPr>
          <w:rFonts w:ascii="Georgia" w:hAnsi="Georgia"/>
          <w:sz w:val="24"/>
          <w:szCs w:val="24"/>
        </w:rPr>
      </w:pPr>
      <w:r w:rsidRPr="003D6B4D">
        <w:rPr>
          <w:rFonts w:ascii="Georgia" w:hAnsi="Georgia"/>
          <w:sz w:val="24"/>
          <w:szCs w:val="24"/>
        </w:rPr>
        <w:t>Opomba: posipni material zagotovi naročnik</w:t>
      </w:r>
      <w:r w:rsidR="00E368B4" w:rsidRPr="003D6B4D">
        <w:rPr>
          <w:rFonts w:ascii="Georgia" w:hAnsi="Georgia"/>
          <w:sz w:val="24"/>
          <w:szCs w:val="24"/>
        </w:rPr>
        <w:t>.</w:t>
      </w:r>
    </w:p>
    <w:p w:rsidR="00847414" w:rsidRDefault="00847414" w:rsidP="00847414">
      <w:pPr>
        <w:spacing w:after="0" w:line="240" w:lineRule="auto"/>
        <w:jc w:val="both"/>
        <w:rPr>
          <w:rFonts w:ascii="Georgia" w:hAnsi="Georgia"/>
          <w:sz w:val="24"/>
          <w:szCs w:val="24"/>
        </w:rPr>
      </w:pPr>
    </w:p>
    <w:p w:rsidR="00847414" w:rsidRPr="003157E1" w:rsidRDefault="00847414" w:rsidP="00847414">
      <w:pPr>
        <w:spacing w:after="0" w:line="240" w:lineRule="auto"/>
        <w:jc w:val="both"/>
        <w:rPr>
          <w:rFonts w:ascii="Georgia" w:hAnsi="Georgia"/>
          <w:sz w:val="24"/>
          <w:szCs w:val="24"/>
        </w:rPr>
      </w:pPr>
      <w:bookmarkStart w:id="0" w:name="_GoBack"/>
      <w:bookmarkEnd w:id="0"/>
    </w:p>
    <w:p w:rsidR="00C90DFE" w:rsidRDefault="0091366F" w:rsidP="00CD7295">
      <w:pPr>
        <w:rPr>
          <w:rFonts w:cs="Arial"/>
          <w:i/>
          <w:sz w:val="16"/>
          <w:szCs w:val="16"/>
        </w:rPr>
      </w:pPr>
      <w:r>
        <w:rPr>
          <w:rFonts w:ascii="Georgia" w:hAnsi="Georgia" w:cs="Arial"/>
        </w:rPr>
        <w:t>Datum</w:t>
      </w:r>
      <w:r w:rsidR="00CD7295" w:rsidRPr="003157E1">
        <w:rPr>
          <w:rFonts w:ascii="Georgia" w:hAnsi="Georgia" w:cs="Arial"/>
        </w:rPr>
        <w:t xml:space="preserve">: __________________         </w:t>
      </w:r>
      <w:r>
        <w:rPr>
          <w:rFonts w:ascii="Georgia" w:hAnsi="Georgia" w:cs="Arial"/>
        </w:rPr>
        <w:t xml:space="preserve">                          Žig in podpis ponudnika</w:t>
      </w:r>
      <w:r w:rsidR="00CD7295" w:rsidRPr="003157E1">
        <w:rPr>
          <w:rFonts w:ascii="Georgia" w:hAnsi="Georgia" w:cs="Arial"/>
        </w:rPr>
        <w:t xml:space="preserve">   </w:t>
      </w:r>
    </w:p>
    <w:sectPr w:rsidR="00C90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.75pt;height:9.75pt" o:bullet="t">
        <v:imagedata r:id="rId1" o:title=""/>
      </v:shape>
    </w:pict>
  </w:numPicBullet>
  <w:abstractNum w:abstractNumId="0" w15:restartNumberingAfterBreak="0">
    <w:nsid w:val="0E6739BE"/>
    <w:multiLevelType w:val="multilevel"/>
    <w:tmpl w:val="CA443E9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6D8091F"/>
    <w:multiLevelType w:val="multilevel"/>
    <w:tmpl w:val="45D43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36E0"/>
    <w:multiLevelType w:val="multilevel"/>
    <w:tmpl w:val="0160331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/>
      </w:rPr>
    </w:lvl>
    <w:lvl w:ilvl="3">
      <w:start w:val="8"/>
      <w:numFmt w:val="upperRoman"/>
      <w:lvlText w:val="%4.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1501"/>
    <w:multiLevelType w:val="multilevel"/>
    <w:tmpl w:val="1C7E7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C21391"/>
    <w:multiLevelType w:val="multilevel"/>
    <w:tmpl w:val="8AFEDE88"/>
    <w:lvl w:ilvl="0">
      <w:numFmt w:val="bullet"/>
      <w:lvlText w:val="-"/>
      <w:lvlJc w:val="left"/>
      <w:pPr>
        <w:ind w:left="780" w:hanging="360"/>
      </w:pPr>
      <w:rPr>
        <w:rFonts w:ascii="Georgia" w:eastAsia="Times New Roman" w:hAnsi="Georgia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24F75180"/>
    <w:multiLevelType w:val="multilevel"/>
    <w:tmpl w:val="ACE8BF48"/>
    <w:lvl w:ilvl="0">
      <w:start w:val="1"/>
      <w:numFmt w:val="lowerLetter"/>
      <w:lvlText w:val="%1.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52972"/>
    <w:multiLevelType w:val="multilevel"/>
    <w:tmpl w:val="83304B9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EA81FEC"/>
    <w:multiLevelType w:val="multilevel"/>
    <w:tmpl w:val="957E9A18"/>
    <w:lvl w:ilvl="0">
      <w:start w:val="1"/>
      <w:numFmt w:val="upperLetter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97B5C"/>
    <w:multiLevelType w:val="multilevel"/>
    <w:tmpl w:val="8ADED3B8"/>
    <w:lvl w:ilvl="0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65" w:hanging="360"/>
      </w:pPr>
      <w:rPr>
        <w:rFonts w:ascii="Wingdings" w:hAnsi="Wingdings"/>
      </w:rPr>
    </w:lvl>
  </w:abstractNum>
  <w:abstractNum w:abstractNumId="9" w15:restartNumberingAfterBreak="0">
    <w:nsid w:val="2F882B93"/>
    <w:multiLevelType w:val="multilevel"/>
    <w:tmpl w:val="C95A1C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872C25"/>
    <w:multiLevelType w:val="multilevel"/>
    <w:tmpl w:val="889C31F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5E85592"/>
    <w:multiLevelType w:val="multilevel"/>
    <w:tmpl w:val="0B30A5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8717AE3"/>
    <w:multiLevelType w:val="multilevel"/>
    <w:tmpl w:val="5254F9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B335175"/>
    <w:multiLevelType w:val="multilevel"/>
    <w:tmpl w:val="8FD2D7DE"/>
    <w:lvl w:ilvl="0">
      <w:numFmt w:val="bullet"/>
      <w:lvlText w:val=""/>
      <w:lvlJc w:val="left"/>
      <w:pPr>
        <w:ind w:left="7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9" w:hanging="360"/>
      </w:pPr>
      <w:rPr>
        <w:rFonts w:ascii="Wingdings" w:hAnsi="Wingdings"/>
      </w:rPr>
    </w:lvl>
  </w:abstractNum>
  <w:abstractNum w:abstractNumId="14" w15:restartNumberingAfterBreak="0">
    <w:nsid w:val="42090F79"/>
    <w:multiLevelType w:val="multilevel"/>
    <w:tmpl w:val="8BFEFD16"/>
    <w:styleLink w:val="WWOutlineListStyle2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3AB49F0"/>
    <w:multiLevelType w:val="multilevel"/>
    <w:tmpl w:val="691CBC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7444BA1"/>
    <w:multiLevelType w:val="multilevel"/>
    <w:tmpl w:val="2E1AEEE2"/>
    <w:styleLink w:val="LFO17"/>
    <w:lvl w:ilvl="0">
      <w:start w:val="1"/>
      <w:numFmt w:val="decimal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B1E45"/>
    <w:multiLevelType w:val="multilevel"/>
    <w:tmpl w:val="F59627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96F666A"/>
    <w:multiLevelType w:val="multilevel"/>
    <w:tmpl w:val="991093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A0B5F1F"/>
    <w:multiLevelType w:val="multilevel"/>
    <w:tmpl w:val="D77649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F332B0E"/>
    <w:multiLevelType w:val="multilevel"/>
    <w:tmpl w:val="E876A488"/>
    <w:styleLink w:val="LFO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15F68"/>
    <w:multiLevelType w:val="multilevel"/>
    <w:tmpl w:val="BEDEE3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3F4713F"/>
    <w:multiLevelType w:val="multilevel"/>
    <w:tmpl w:val="A80E8E56"/>
    <w:lvl w:ilvl="0">
      <w:numFmt w:val="bullet"/>
      <w:lvlText w:val=""/>
      <w:lvlJc w:val="left"/>
      <w:pPr>
        <w:ind w:left="879" w:hanging="360"/>
      </w:pPr>
      <w:rPr>
        <w:rFonts w:ascii="Symbol" w:eastAsia="Calibri" w:hAnsi="Symbol" w:cs="Symbol"/>
        <w:sz w:val="16"/>
      </w:rPr>
    </w:lvl>
    <w:lvl w:ilvl="1">
      <w:numFmt w:val="bullet"/>
      <w:lvlText w:val="o"/>
      <w:lvlJc w:val="left"/>
      <w:pPr>
        <w:ind w:left="159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1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3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5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7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9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1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39" w:hanging="360"/>
      </w:pPr>
      <w:rPr>
        <w:rFonts w:ascii="Wingdings" w:hAnsi="Wingdings"/>
      </w:rPr>
    </w:lvl>
  </w:abstractNum>
  <w:abstractNum w:abstractNumId="23" w15:restartNumberingAfterBreak="0">
    <w:nsid w:val="5889381C"/>
    <w:multiLevelType w:val="multilevel"/>
    <w:tmpl w:val="AA50446E"/>
    <w:styleLink w:val="WWOutlineListStyle3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5D136BE3"/>
    <w:multiLevelType w:val="multilevel"/>
    <w:tmpl w:val="7184772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78810E3"/>
    <w:multiLevelType w:val="multilevel"/>
    <w:tmpl w:val="EE98C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6ACF5147"/>
    <w:multiLevelType w:val="multilevel"/>
    <w:tmpl w:val="B7A48D54"/>
    <w:lvl w:ilvl="0">
      <w:start w:val="1"/>
      <w:numFmt w:val="upperLetter"/>
      <w:lvlText w:val="%1."/>
      <w:lvlJc w:val="left"/>
      <w:pPr>
        <w:ind w:left="839" w:hanging="360"/>
      </w:pPr>
    </w:lvl>
    <w:lvl w:ilvl="1">
      <w:start w:val="1"/>
      <w:numFmt w:val="lowerLetter"/>
      <w:lvlText w:val="%2."/>
      <w:lvlJc w:val="left"/>
      <w:pPr>
        <w:ind w:left="1559" w:hanging="360"/>
      </w:pPr>
    </w:lvl>
    <w:lvl w:ilvl="2">
      <w:start w:val="1"/>
      <w:numFmt w:val="lowerRoman"/>
      <w:lvlText w:val="%3."/>
      <w:lvlJc w:val="right"/>
      <w:pPr>
        <w:ind w:left="2279" w:hanging="180"/>
      </w:pPr>
    </w:lvl>
    <w:lvl w:ilvl="3">
      <w:start w:val="1"/>
      <w:numFmt w:val="decimal"/>
      <w:lvlText w:val="%4."/>
      <w:lvlJc w:val="left"/>
      <w:pPr>
        <w:ind w:left="2999" w:hanging="360"/>
      </w:pPr>
    </w:lvl>
    <w:lvl w:ilvl="4">
      <w:start w:val="1"/>
      <w:numFmt w:val="lowerLetter"/>
      <w:lvlText w:val="%5."/>
      <w:lvlJc w:val="left"/>
      <w:pPr>
        <w:ind w:left="3719" w:hanging="360"/>
      </w:pPr>
    </w:lvl>
    <w:lvl w:ilvl="5">
      <w:start w:val="1"/>
      <w:numFmt w:val="lowerRoman"/>
      <w:lvlText w:val="%6."/>
      <w:lvlJc w:val="right"/>
      <w:pPr>
        <w:ind w:left="4439" w:hanging="180"/>
      </w:pPr>
    </w:lvl>
    <w:lvl w:ilvl="6">
      <w:start w:val="1"/>
      <w:numFmt w:val="decimal"/>
      <w:lvlText w:val="%7."/>
      <w:lvlJc w:val="left"/>
      <w:pPr>
        <w:ind w:left="5159" w:hanging="360"/>
      </w:pPr>
    </w:lvl>
    <w:lvl w:ilvl="7">
      <w:start w:val="1"/>
      <w:numFmt w:val="lowerLetter"/>
      <w:lvlText w:val="%8."/>
      <w:lvlJc w:val="left"/>
      <w:pPr>
        <w:ind w:left="5879" w:hanging="360"/>
      </w:pPr>
    </w:lvl>
    <w:lvl w:ilvl="8">
      <w:start w:val="1"/>
      <w:numFmt w:val="lowerRoman"/>
      <w:lvlText w:val="%9."/>
      <w:lvlJc w:val="right"/>
      <w:pPr>
        <w:ind w:left="6599" w:hanging="180"/>
      </w:pPr>
    </w:lvl>
  </w:abstractNum>
  <w:abstractNum w:abstractNumId="27" w15:restartNumberingAfterBreak="0">
    <w:nsid w:val="6B572782"/>
    <w:multiLevelType w:val="multilevel"/>
    <w:tmpl w:val="A4FC02E4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E73D55"/>
    <w:multiLevelType w:val="multilevel"/>
    <w:tmpl w:val="4FEC7D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362601"/>
    <w:multiLevelType w:val="multilevel"/>
    <w:tmpl w:val="364C4BB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0" w15:restartNumberingAfterBreak="0">
    <w:nsid w:val="6C456D09"/>
    <w:multiLevelType w:val="multilevel"/>
    <w:tmpl w:val="A8322B50"/>
    <w:styleLink w:val="ZabelaVrstinaoznaka1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DC2017A"/>
    <w:multiLevelType w:val="multilevel"/>
    <w:tmpl w:val="8DDE0608"/>
    <w:styleLink w:val="WWOutlineListStyle4"/>
    <w:lvl w:ilvl="0">
      <w:start w:val="1"/>
      <w:numFmt w:val="decimal"/>
      <w:pStyle w:val="Nivo1"/>
      <w:lvlText w:val="%1."/>
      <w:lvlJc w:val="left"/>
      <w:pPr>
        <w:ind w:left="1247" w:hanging="124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6E631B1A"/>
    <w:multiLevelType w:val="multilevel"/>
    <w:tmpl w:val="DD44392C"/>
    <w:styleLink w:val="WWOutlineListStyle1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71B622A8"/>
    <w:multiLevelType w:val="multilevel"/>
    <w:tmpl w:val="61B4CC58"/>
    <w:styleLink w:val="LFO5"/>
    <w:lvl w:ilvl="0">
      <w:start w:val="1"/>
      <w:numFmt w:val="decimal"/>
      <w:pStyle w:val="Nivo3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28F2A8E"/>
    <w:multiLevelType w:val="multilevel"/>
    <w:tmpl w:val="93B89FD0"/>
    <w:styleLink w:val="LFO15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4D02F2E"/>
    <w:multiLevelType w:val="multilevel"/>
    <w:tmpl w:val="7164A022"/>
    <w:styleLink w:val="WWOutlineListStyle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9323590"/>
    <w:multiLevelType w:val="multilevel"/>
    <w:tmpl w:val="245EAE24"/>
    <w:styleLink w:val="LFO13"/>
    <w:lvl w:ilvl="0">
      <w:start w:val="1"/>
      <w:numFmt w:val="decimal"/>
      <w:pStyle w:val="Slog1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A4509"/>
    <w:multiLevelType w:val="multilevel"/>
    <w:tmpl w:val="635048E6"/>
    <w:styleLink w:val="LFO12"/>
    <w:lvl w:ilvl="0">
      <w:start w:val="1"/>
      <w:numFmt w:val="decimal"/>
      <w:pStyle w:val="kazal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007A3"/>
    <w:multiLevelType w:val="multilevel"/>
    <w:tmpl w:val="2EF4AE4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"/>
      <w:lvlPicBulletId w:val="0"/>
      <w:lvlJc w:val="left"/>
      <w:pPr>
        <w:ind w:left="1440" w:hanging="360"/>
      </w:pPr>
      <w:rPr>
        <w:rFonts w:hAnsi="Symbol" w:hint="default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1"/>
  </w:num>
  <w:num w:numId="2">
    <w:abstractNumId w:val="23"/>
  </w:num>
  <w:num w:numId="3">
    <w:abstractNumId w:val="14"/>
  </w:num>
  <w:num w:numId="4">
    <w:abstractNumId w:val="32"/>
  </w:num>
  <w:num w:numId="5">
    <w:abstractNumId w:val="30"/>
  </w:num>
  <w:num w:numId="6">
    <w:abstractNumId w:val="35"/>
  </w:num>
  <w:num w:numId="7">
    <w:abstractNumId w:val="34"/>
  </w:num>
  <w:num w:numId="8">
    <w:abstractNumId w:val="20"/>
  </w:num>
  <w:num w:numId="9">
    <w:abstractNumId w:val="16"/>
  </w:num>
  <w:num w:numId="10">
    <w:abstractNumId w:val="33"/>
  </w:num>
  <w:num w:numId="11">
    <w:abstractNumId w:val="37"/>
  </w:num>
  <w:num w:numId="12">
    <w:abstractNumId w:val="36"/>
  </w:num>
  <w:num w:numId="13">
    <w:abstractNumId w:val="29"/>
  </w:num>
  <w:num w:numId="14">
    <w:abstractNumId w:val="2"/>
  </w:num>
  <w:num w:numId="15">
    <w:abstractNumId w:val="9"/>
  </w:num>
  <w:num w:numId="16">
    <w:abstractNumId w:val="6"/>
  </w:num>
  <w:num w:numId="17">
    <w:abstractNumId w:val="11"/>
  </w:num>
  <w:num w:numId="18">
    <w:abstractNumId w:val="10"/>
  </w:num>
  <w:num w:numId="19">
    <w:abstractNumId w:val="12"/>
  </w:num>
  <w:num w:numId="20">
    <w:abstractNumId w:val="13"/>
  </w:num>
  <w:num w:numId="21">
    <w:abstractNumId w:val="28"/>
  </w:num>
  <w:num w:numId="22">
    <w:abstractNumId w:val="3"/>
  </w:num>
  <w:num w:numId="23">
    <w:abstractNumId w:val="24"/>
  </w:num>
  <w:num w:numId="24">
    <w:abstractNumId w:val="38"/>
  </w:num>
  <w:num w:numId="25">
    <w:abstractNumId w:val="18"/>
  </w:num>
  <w:num w:numId="26">
    <w:abstractNumId w:val="7"/>
  </w:num>
  <w:num w:numId="27">
    <w:abstractNumId w:val="22"/>
  </w:num>
  <w:num w:numId="28">
    <w:abstractNumId w:val="26"/>
  </w:num>
  <w:num w:numId="29">
    <w:abstractNumId w:val="21"/>
  </w:num>
  <w:num w:numId="30">
    <w:abstractNumId w:val="17"/>
  </w:num>
  <w:num w:numId="31">
    <w:abstractNumId w:val="15"/>
  </w:num>
  <w:num w:numId="32">
    <w:abstractNumId w:val="0"/>
  </w:num>
  <w:num w:numId="33">
    <w:abstractNumId w:val="25"/>
  </w:num>
  <w:num w:numId="34">
    <w:abstractNumId w:val="1"/>
  </w:num>
  <w:num w:numId="35">
    <w:abstractNumId w:val="4"/>
  </w:num>
  <w:num w:numId="36">
    <w:abstractNumId w:val="19"/>
  </w:num>
  <w:num w:numId="37">
    <w:abstractNumId w:val="5"/>
  </w:num>
  <w:num w:numId="38">
    <w:abstractNumId w:val="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295"/>
    <w:rsid w:val="000303B7"/>
    <w:rsid w:val="000722C1"/>
    <w:rsid w:val="00084C9C"/>
    <w:rsid w:val="000D4D0F"/>
    <w:rsid w:val="000F5FE4"/>
    <w:rsid w:val="00130DF2"/>
    <w:rsid w:val="001A68B2"/>
    <w:rsid w:val="001C7270"/>
    <w:rsid w:val="002133E8"/>
    <w:rsid w:val="00242A54"/>
    <w:rsid w:val="002C23BC"/>
    <w:rsid w:val="002E0554"/>
    <w:rsid w:val="003157E1"/>
    <w:rsid w:val="003D6B4D"/>
    <w:rsid w:val="00445000"/>
    <w:rsid w:val="004F4137"/>
    <w:rsid w:val="005230FD"/>
    <w:rsid w:val="00543EAD"/>
    <w:rsid w:val="005D7AD4"/>
    <w:rsid w:val="006005CA"/>
    <w:rsid w:val="006E4091"/>
    <w:rsid w:val="00847414"/>
    <w:rsid w:val="00854EB3"/>
    <w:rsid w:val="00907C85"/>
    <w:rsid w:val="0091366F"/>
    <w:rsid w:val="00957490"/>
    <w:rsid w:val="00A441C1"/>
    <w:rsid w:val="00AE529E"/>
    <w:rsid w:val="00BA327C"/>
    <w:rsid w:val="00BD3DBD"/>
    <w:rsid w:val="00BF77A9"/>
    <w:rsid w:val="00C71C2A"/>
    <w:rsid w:val="00C90DFE"/>
    <w:rsid w:val="00CD7295"/>
    <w:rsid w:val="00CE5B5B"/>
    <w:rsid w:val="00D42921"/>
    <w:rsid w:val="00D57179"/>
    <w:rsid w:val="00DF773B"/>
    <w:rsid w:val="00E368B4"/>
    <w:rsid w:val="00F32222"/>
    <w:rsid w:val="00F428E6"/>
    <w:rsid w:val="00F52BCB"/>
    <w:rsid w:val="00F61C20"/>
    <w:rsid w:val="00FA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4F7E"/>
  <w15:chartTrackingRefBased/>
  <w15:docId w15:val="{32FA28EB-857D-4760-98DC-6D023E4B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7295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</w:rPr>
  </w:style>
  <w:style w:type="paragraph" w:styleId="Naslov1">
    <w:name w:val="heading 1"/>
    <w:basedOn w:val="Navaden"/>
    <w:next w:val="Navaden"/>
    <w:link w:val="Naslov1Znak"/>
    <w:rsid w:val="00CD7295"/>
    <w:pPr>
      <w:keepNext/>
      <w:spacing w:after="0" w:line="240" w:lineRule="auto"/>
      <w:jc w:val="center"/>
      <w:outlineLvl w:val="0"/>
    </w:pPr>
    <w:rPr>
      <w:rFonts w:eastAsia="Times New Roman"/>
      <w:b/>
      <w:bCs/>
      <w:kern w:val="3"/>
      <w:sz w:val="24"/>
      <w:szCs w:val="32"/>
    </w:rPr>
  </w:style>
  <w:style w:type="paragraph" w:styleId="Naslov2">
    <w:name w:val="heading 2"/>
    <w:basedOn w:val="Navaden"/>
    <w:next w:val="Navaden"/>
    <w:link w:val="Naslov2Znak"/>
    <w:rsid w:val="00CD7295"/>
    <w:pPr>
      <w:keepNext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pacing w:after="0" w:line="240" w:lineRule="auto"/>
      <w:jc w:val="center"/>
      <w:outlineLvl w:val="1"/>
    </w:pPr>
    <w:rPr>
      <w:rFonts w:eastAsia="Times New Roman"/>
      <w:b/>
      <w:bCs/>
      <w:iCs/>
      <w:sz w:val="24"/>
      <w:szCs w:val="28"/>
    </w:rPr>
  </w:style>
  <w:style w:type="paragraph" w:styleId="Naslov3">
    <w:name w:val="heading 3"/>
    <w:basedOn w:val="Navaden"/>
    <w:next w:val="Navaden"/>
    <w:link w:val="Naslov3Znak"/>
    <w:rsid w:val="00CD7295"/>
    <w:pPr>
      <w:keepNext/>
      <w:spacing w:after="0" w:line="240" w:lineRule="auto"/>
      <w:outlineLvl w:val="2"/>
    </w:pPr>
    <w:rPr>
      <w:rFonts w:eastAsia="Times New Roman"/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rsid w:val="00CD7295"/>
    <w:pPr>
      <w:keepNext/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sl-SI"/>
    </w:rPr>
  </w:style>
  <w:style w:type="paragraph" w:styleId="Naslov5">
    <w:name w:val="heading 5"/>
    <w:basedOn w:val="Navaden"/>
    <w:next w:val="Navaden"/>
    <w:link w:val="Naslov5Znak"/>
    <w:rsid w:val="00CD729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rsid w:val="00CD7295"/>
    <w:pPr>
      <w:spacing w:before="240" w:after="60" w:line="240" w:lineRule="auto"/>
      <w:outlineLvl w:val="5"/>
    </w:pPr>
    <w:rPr>
      <w:rFonts w:eastAsia="Times New Roman"/>
      <w:b/>
      <w:bCs/>
      <w:lang w:eastAsia="sl-SI"/>
    </w:rPr>
  </w:style>
  <w:style w:type="paragraph" w:styleId="Naslov8">
    <w:name w:val="heading 8"/>
    <w:basedOn w:val="Navaden"/>
    <w:next w:val="Navaden"/>
    <w:link w:val="Naslov8Znak"/>
    <w:rsid w:val="00CD7295"/>
    <w:pPr>
      <w:keepNext/>
      <w:keepLines/>
      <w:spacing w:before="200" w:after="0" w:line="240" w:lineRule="auto"/>
      <w:outlineLvl w:val="7"/>
    </w:pPr>
    <w:rPr>
      <w:rFonts w:ascii="Calibri" w:hAnsi="Calibri"/>
      <w:i/>
      <w:i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D7295"/>
    <w:rPr>
      <w:rFonts w:ascii="Times New Roman" w:eastAsia="Times New Roman" w:hAnsi="Times New Roman" w:cs="Times New Roman"/>
      <w:b/>
      <w:bCs/>
      <w:kern w:val="3"/>
      <w:sz w:val="24"/>
      <w:szCs w:val="32"/>
    </w:rPr>
  </w:style>
  <w:style w:type="character" w:customStyle="1" w:styleId="Naslov2Znak">
    <w:name w:val="Naslov 2 Znak"/>
    <w:basedOn w:val="Privzetapisavaodstavka"/>
    <w:link w:val="Naslov2"/>
    <w:rsid w:val="00CD7295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Naslov3Znak">
    <w:name w:val="Naslov 3 Znak"/>
    <w:basedOn w:val="Privzetapisavaodstavka"/>
    <w:link w:val="Naslov3"/>
    <w:rsid w:val="00CD7295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rsid w:val="00CD7295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CD7295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CD729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CD7295"/>
    <w:rPr>
      <w:rFonts w:ascii="Calibri" w:eastAsia="Calibri" w:hAnsi="Calibri" w:cs="Times New Roman"/>
      <w:i/>
      <w:iCs/>
      <w:sz w:val="24"/>
      <w:szCs w:val="24"/>
      <w:lang w:eastAsia="sl-SI"/>
    </w:rPr>
  </w:style>
  <w:style w:type="numbering" w:customStyle="1" w:styleId="WWOutlineListStyle4">
    <w:name w:val="WW_OutlineListStyle_4"/>
    <w:basedOn w:val="Brezseznama"/>
    <w:rsid w:val="00CD7295"/>
    <w:pPr>
      <w:numPr>
        <w:numId w:val="1"/>
      </w:numPr>
    </w:pPr>
  </w:style>
  <w:style w:type="paragraph" w:customStyle="1" w:styleId="Nivo1">
    <w:name w:val="Nivo 1"/>
    <w:basedOn w:val="Navaden"/>
    <w:rsid w:val="00CD7295"/>
    <w:pPr>
      <w:keepNext/>
      <w:numPr>
        <w:numId w:val="1"/>
      </w:numPr>
      <w:tabs>
        <w:tab w:val="left" w:pos="-4704"/>
        <w:tab w:val="left" w:pos="-4628"/>
      </w:tabs>
      <w:spacing w:after="0" w:line="240" w:lineRule="auto"/>
      <w:jc w:val="both"/>
      <w:outlineLvl w:val="0"/>
    </w:pPr>
    <w:rPr>
      <w:rFonts w:ascii="Arial" w:eastAsia="Times New Roman" w:hAnsi="Arial" w:cs="Arial"/>
      <w:b/>
      <w:color w:val="0000FF"/>
      <w:szCs w:val="20"/>
    </w:rPr>
  </w:style>
  <w:style w:type="paragraph" w:styleId="Glava">
    <w:name w:val="header"/>
    <w:basedOn w:val="Navaden"/>
    <w:link w:val="GlavaZnak"/>
    <w:rsid w:val="00CD72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D7295"/>
    <w:rPr>
      <w:rFonts w:ascii="Times New Roman" w:eastAsia="Calibri" w:hAnsi="Times New Roman" w:cs="Times New Roman"/>
    </w:rPr>
  </w:style>
  <w:style w:type="paragraph" w:styleId="Noga">
    <w:name w:val="footer"/>
    <w:basedOn w:val="Navaden"/>
    <w:link w:val="NogaZnak"/>
    <w:rsid w:val="00CD72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7295"/>
    <w:rPr>
      <w:rFonts w:ascii="Times New Roman" w:eastAsia="Calibri" w:hAnsi="Times New Roman" w:cs="Times New Roman"/>
    </w:rPr>
  </w:style>
  <w:style w:type="paragraph" w:styleId="Naslov">
    <w:name w:val="Title"/>
    <w:basedOn w:val="Navaden"/>
    <w:link w:val="NaslovZnak"/>
    <w:rsid w:val="00CD7295"/>
    <w:pPr>
      <w:spacing w:after="0" w:line="240" w:lineRule="auto"/>
      <w:jc w:val="center"/>
    </w:pPr>
    <w:rPr>
      <w:rFonts w:eastAsia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D729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CD729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CD7295"/>
    <w:pPr>
      <w:spacing w:after="0" w:line="240" w:lineRule="auto"/>
      <w:jc w:val="both"/>
    </w:pPr>
    <w:rPr>
      <w:rFonts w:eastAsia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D72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rsid w:val="00CD7295"/>
    <w:pPr>
      <w:spacing w:after="0" w:line="240" w:lineRule="auto"/>
      <w:ind w:left="720"/>
      <w:jc w:val="both"/>
    </w:pPr>
    <w:rPr>
      <w:rFonts w:ascii="Century" w:hAnsi="Century"/>
      <w:sz w:val="24"/>
    </w:rPr>
  </w:style>
  <w:style w:type="paragraph" w:styleId="Telobesedila2">
    <w:name w:val="Body Text 2"/>
    <w:basedOn w:val="Navaden"/>
    <w:link w:val="Telobesedila2Znak"/>
    <w:rsid w:val="00CD7295"/>
    <w:pPr>
      <w:spacing w:after="0" w:line="240" w:lineRule="auto"/>
      <w:jc w:val="both"/>
    </w:pPr>
    <w:rPr>
      <w:rFonts w:eastAsia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CD729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CD729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D7295"/>
    <w:rPr>
      <w:rFonts w:ascii="Times New Roman" w:eastAsia="Calibri" w:hAnsi="Times New Roman" w:cs="Times New Roman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CD7295"/>
    <w:pPr>
      <w:spacing w:after="120" w:line="240" w:lineRule="auto"/>
      <w:ind w:left="283"/>
      <w:jc w:val="both"/>
    </w:pPr>
    <w:rPr>
      <w:rFonts w:ascii="Century" w:hAnsi="Century"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CD7295"/>
    <w:rPr>
      <w:rFonts w:ascii="Century" w:eastAsia="Calibri" w:hAnsi="Century" w:cs="Times New Roman"/>
      <w:sz w:val="24"/>
    </w:rPr>
  </w:style>
  <w:style w:type="paragraph" w:styleId="Kazalovsebine1">
    <w:name w:val="toc 1"/>
    <w:basedOn w:val="Navaden"/>
    <w:next w:val="Navaden"/>
    <w:autoRedefine/>
    <w:rsid w:val="00CD7295"/>
    <w:pPr>
      <w:spacing w:before="360" w:after="360"/>
    </w:pPr>
    <w:rPr>
      <w:rFonts w:ascii="Calibri" w:hAnsi="Calibri"/>
      <w:b/>
      <w:bCs/>
      <w:caps/>
      <w:u w:val="single"/>
    </w:rPr>
  </w:style>
  <w:style w:type="paragraph" w:styleId="Kazalovsebine2">
    <w:name w:val="toc 2"/>
    <w:basedOn w:val="Navaden"/>
    <w:next w:val="Navaden"/>
    <w:autoRedefine/>
    <w:rsid w:val="00CD7295"/>
    <w:pPr>
      <w:spacing w:after="0"/>
    </w:pPr>
    <w:rPr>
      <w:rFonts w:ascii="Calibri" w:hAnsi="Calibri"/>
      <w:b/>
      <w:bCs/>
      <w:smallCaps/>
    </w:rPr>
  </w:style>
  <w:style w:type="paragraph" w:styleId="Kazalovsebine3">
    <w:name w:val="toc 3"/>
    <w:basedOn w:val="Navaden"/>
    <w:next w:val="Navaden"/>
    <w:autoRedefine/>
    <w:rsid w:val="00CD7295"/>
    <w:pPr>
      <w:spacing w:after="0"/>
    </w:pPr>
    <w:rPr>
      <w:rFonts w:ascii="Calibri" w:hAnsi="Calibri"/>
      <w:smallCaps/>
    </w:rPr>
  </w:style>
  <w:style w:type="paragraph" w:styleId="Kazalovsebine4">
    <w:name w:val="toc 4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character" w:styleId="Hiperpovezava">
    <w:name w:val="Hyperlink"/>
    <w:rsid w:val="00CD7295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CD72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D7295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sid w:val="00CD7295"/>
    <w:rPr>
      <w:sz w:val="24"/>
      <w:szCs w:val="24"/>
      <w:lang w:val="sl-SI" w:eastAsia="sl-SI" w:bidi="ar-SA"/>
    </w:rPr>
  </w:style>
  <w:style w:type="paragraph" w:customStyle="1" w:styleId="BodyText21">
    <w:name w:val="Body Text 21"/>
    <w:basedOn w:val="Navaden"/>
    <w:rsid w:val="00CD7295"/>
    <w:pPr>
      <w:overflowPunct w:val="0"/>
      <w:autoSpaceDE w:val="0"/>
      <w:spacing w:after="0" w:line="240" w:lineRule="auto"/>
      <w:jc w:val="center"/>
    </w:pPr>
    <w:rPr>
      <w:rFonts w:eastAsia="Times New Roman"/>
      <w:b/>
      <w:caps/>
      <w:sz w:val="28"/>
      <w:szCs w:val="20"/>
      <w:lang w:eastAsia="sl-SI"/>
    </w:rPr>
  </w:style>
  <w:style w:type="paragraph" w:customStyle="1" w:styleId="Default">
    <w:name w:val="Default"/>
    <w:rsid w:val="00CD729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rsid w:val="00CD7295"/>
    <w:pPr>
      <w:shd w:val="clear" w:color="auto" w:fill="000080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CD7295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customStyle="1" w:styleId="FontStyle61">
    <w:name w:val="Font Style61"/>
    <w:rsid w:val="00CD729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avaden"/>
    <w:rsid w:val="00CD7295"/>
    <w:pPr>
      <w:widowControl w:val="0"/>
      <w:autoSpaceDE w:val="0"/>
      <w:spacing w:after="0" w:line="262" w:lineRule="exact"/>
      <w:jc w:val="center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Nivo2">
    <w:name w:val="Nivo2"/>
    <w:basedOn w:val="Navaden"/>
    <w:rsid w:val="00CD7295"/>
    <w:pPr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sl-SI"/>
    </w:rPr>
  </w:style>
  <w:style w:type="character" w:customStyle="1" w:styleId="Nivo2Znak">
    <w:name w:val="Nivo2 Znak"/>
    <w:rsid w:val="00CD7295"/>
    <w:rPr>
      <w:rFonts w:ascii="Arial" w:eastAsia="Times New Roman" w:hAnsi="Arial" w:cs="Arial"/>
      <w:bCs/>
      <w:sz w:val="20"/>
      <w:szCs w:val="24"/>
      <w:lang w:eastAsia="sl-SI"/>
    </w:rPr>
  </w:style>
  <w:style w:type="paragraph" w:customStyle="1" w:styleId="Nivo3">
    <w:name w:val="Nivo 3"/>
    <w:basedOn w:val="Navaden"/>
    <w:rsid w:val="00CD7295"/>
    <w:pPr>
      <w:numPr>
        <w:numId w:val="10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customStyle="1" w:styleId="ZnakZnak16">
    <w:name w:val="Znak Znak16"/>
    <w:rsid w:val="00CD7295"/>
    <w:rPr>
      <w:sz w:val="24"/>
      <w:lang w:val="sl-SI" w:eastAsia="sl-SI" w:bidi="ar-SA"/>
    </w:rPr>
  </w:style>
  <w:style w:type="character" w:customStyle="1" w:styleId="ZnakZnak15">
    <w:name w:val="Znak Znak15"/>
    <w:rsid w:val="00CD7295"/>
    <w:rPr>
      <w:sz w:val="24"/>
      <w:lang w:val="sl-SI" w:eastAsia="sl-SI" w:bidi="ar-SA"/>
    </w:rPr>
  </w:style>
  <w:style w:type="character" w:customStyle="1" w:styleId="ZnakZnak14">
    <w:name w:val="Znak Znak14"/>
    <w:rsid w:val="00CD7295"/>
    <w:rPr>
      <w:i/>
      <w:sz w:val="24"/>
      <w:lang w:val="sl-SI" w:eastAsia="sl-SI" w:bidi="ar-SA"/>
    </w:rPr>
  </w:style>
  <w:style w:type="character" w:customStyle="1" w:styleId="GolobesediloZnak">
    <w:name w:val="Golo besedilo Znak"/>
    <w:rsid w:val="00CD7295"/>
    <w:rPr>
      <w:rFonts w:ascii="Courier New" w:hAnsi="Courier New"/>
    </w:rPr>
  </w:style>
  <w:style w:type="paragraph" w:styleId="Golobesedilo">
    <w:name w:val="Plain Text"/>
    <w:basedOn w:val="Navaden"/>
    <w:link w:val="GolobesediloZnak1"/>
    <w:rsid w:val="00CD7295"/>
    <w:pPr>
      <w:spacing w:after="0" w:line="240" w:lineRule="auto"/>
    </w:pPr>
    <w:rPr>
      <w:rFonts w:ascii="Courier New" w:hAnsi="Courier New"/>
    </w:rPr>
  </w:style>
  <w:style w:type="character" w:customStyle="1" w:styleId="GolobesediloZnak1">
    <w:name w:val="Golo besedilo Znak1"/>
    <w:basedOn w:val="Privzetapisavaodstavka"/>
    <w:link w:val="Golobesedilo"/>
    <w:rsid w:val="00CD7295"/>
    <w:rPr>
      <w:rFonts w:ascii="Courier New" w:eastAsia="Calibri" w:hAnsi="Courier New" w:cs="Times New Roman"/>
    </w:rPr>
  </w:style>
  <w:style w:type="character" w:customStyle="1" w:styleId="ZnakZnak9">
    <w:name w:val="Znak Znak9"/>
    <w:rsid w:val="00CD7295"/>
    <w:rPr>
      <w:sz w:val="24"/>
      <w:lang w:val="sl-SI" w:eastAsia="sl-SI" w:bidi="ar-SA"/>
    </w:rPr>
  </w:style>
  <w:style w:type="character" w:customStyle="1" w:styleId="HeaderCharZnak">
    <w:name w:val="Header Char Znak"/>
    <w:rsid w:val="00CD7295"/>
    <w:rPr>
      <w:lang w:eastAsia="sl-SI" w:bidi="ar-SA"/>
    </w:rPr>
  </w:style>
  <w:style w:type="paragraph" w:styleId="Telobesedila-zamik3">
    <w:name w:val="Body Text Indent 3"/>
    <w:basedOn w:val="Navaden"/>
    <w:link w:val="Telobesedila-zamik3Znak"/>
    <w:rsid w:val="00CD7295"/>
    <w:pPr>
      <w:spacing w:after="120" w:line="240" w:lineRule="auto"/>
      <w:ind w:left="283"/>
    </w:pPr>
    <w:rPr>
      <w:rFonts w:eastAsia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7295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BESEDILO">
    <w:name w:val="BESEDILO"/>
    <w:rsid w:val="00CD7295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3"/>
      <w:sz w:val="20"/>
      <w:szCs w:val="20"/>
    </w:rPr>
  </w:style>
  <w:style w:type="character" w:styleId="Krepko">
    <w:name w:val="Strong"/>
    <w:rsid w:val="00CD7295"/>
    <w:rPr>
      <w:b/>
      <w:bCs/>
    </w:rPr>
  </w:style>
  <w:style w:type="paragraph" w:customStyle="1" w:styleId="kazalo1">
    <w:name w:val="kazalo 1"/>
    <w:rsid w:val="00CD7295"/>
    <w:pPr>
      <w:numPr>
        <w:numId w:val="11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CD7295"/>
    <w:pPr>
      <w:tabs>
        <w:tab w:val="left" w:pos="1134"/>
      </w:tabs>
      <w:suppressAutoHyphens/>
      <w:autoSpaceDN w:val="0"/>
      <w:spacing w:after="0" w:line="240" w:lineRule="auto"/>
      <w:ind w:left="1985" w:hanging="155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CD7295"/>
    <w:pPr>
      <w:spacing w:after="0" w:line="240" w:lineRule="auto"/>
    </w:pPr>
    <w:rPr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D7295"/>
    <w:rPr>
      <w:rFonts w:ascii="Times New Roman" w:eastAsia="Calibri" w:hAnsi="Times New Roman" w:cs="Times New Roman"/>
      <w:sz w:val="20"/>
      <w:szCs w:val="20"/>
      <w:lang w:eastAsia="sl-SI"/>
    </w:rPr>
  </w:style>
  <w:style w:type="paragraph" w:customStyle="1" w:styleId="Naslov10">
    <w:name w:val="Naslov1"/>
    <w:basedOn w:val="Naslov"/>
    <w:rsid w:val="00CD7295"/>
    <w:pPr>
      <w:tabs>
        <w:tab w:val="left" w:pos="12758"/>
      </w:tabs>
      <w:overflowPunct w:val="0"/>
      <w:autoSpaceDE w:val="0"/>
      <w:spacing w:before="120" w:after="240"/>
    </w:pPr>
    <w:rPr>
      <w:rFonts w:ascii="Verdana" w:hAnsi="Verdana"/>
      <w:bCs w:val="0"/>
      <w:color w:val="000000"/>
      <w:szCs w:val="20"/>
    </w:rPr>
  </w:style>
  <w:style w:type="paragraph" w:customStyle="1" w:styleId="tekst1">
    <w:name w:val="tekst1"/>
    <w:basedOn w:val="Navaden"/>
    <w:rsid w:val="00CD7295"/>
    <w:pPr>
      <w:spacing w:before="120" w:after="0" w:line="264" w:lineRule="atLeast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BESEDILOZnak">
    <w:name w:val="BESEDILO Znak"/>
    <w:rsid w:val="00CD7295"/>
    <w:rPr>
      <w:rFonts w:ascii="Arial" w:eastAsia="Times New Roman" w:hAnsi="Arial" w:cs="Times New Roman"/>
      <w:kern w:val="3"/>
      <w:sz w:val="20"/>
      <w:szCs w:val="20"/>
    </w:rPr>
  </w:style>
  <w:style w:type="paragraph" w:customStyle="1" w:styleId="len">
    <w:name w:val="Člen"/>
    <w:basedOn w:val="Navaden"/>
    <w:rsid w:val="00CD7295"/>
    <w:pPr>
      <w:keepNext/>
      <w:spacing w:before="480" w:after="240" w:line="240" w:lineRule="auto"/>
      <w:jc w:val="center"/>
    </w:pPr>
    <w:rPr>
      <w:rFonts w:ascii="Tahoma" w:eastAsia="Times New Roman" w:hAnsi="Tahoma"/>
      <w:szCs w:val="24"/>
      <w:lang w:eastAsia="sl-SI"/>
    </w:rPr>
  </w:style>
  <w:style w:type="paragraph" w:customStyle="1" w:styleId="Slog1">
    <w:name w:val="Slog1"/>
    <w:basedOn w:val="Navaden"/>
    <w:rsid w:val="00CD7295"/>
    <w:pPr>
      <w:numPr>
        <w:numId w:val="12"/>
      </w:numPr>
      <w:spacing w:before="240" w:after="60" w:line="240" w:lineRule="auto"/>
      <w:jc w:val="both"/>
    </w:pPr>
    <w:rPr>
      <w:rFonts w:ascii="Arial" w:eastAsia="Times New Roman" w:hAnsi="Arial"/>
      <w:szCs w:val="24"/>
      <w:lang w:eastAsia="sl-SI"/>
    </w:rPr>
  </w:style>
  <w:style w:type="paragraph" w:styleId="Pripombabesedilo">
    <w:name w:val="annotation text"/>
    <w:basedOn w:val="Navaden"/>
    <w:link w:val="PripombabesediloZnak"/>
    <w:rsid w:val="00CD7295"/>
    <w:pPr>
      <w:spacing w:after="120" w:line="240" w:lineRule="auto"/>
      <w:jc w:val="both"/>
    </w:pPr>
    <w:rPr>
      <w:rFonts w:eastAsia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CD729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42">
    <w:name w:val="xl42"/>
    <w:basedOn w:val="Navaden"/>
    <w:rsid w:val="00CD7295"/>
    <w:pPr>
      <w:overflowPunct w:val="0"/>
      <w:autoSpaceDE w:val="0"/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sl-SI"/>
    </w:rPr>
  </w:style>
  <w:style w:type="paragraph" w:customStyle="1" w:styleId="Diana3">
    <w:name w:val="Diana 3"/>
    <w:basedOn w:val="Navaden"/>
    <w:autoRedefine/>
    <w:rsid w:val="00CD7295"/>
    <w:pPr>
      <w:spacing w:after="0" w:line="240" w:lineRule="auto"/>
      <w:jc w:val="right"/>
    </w:pPr>
    <w:rPr>
      <w:rFonts w:eastAsia="Times New Roman"/>
      <w:sz w:val="20"/>
      <w:szCs w:val="28"/>
      <w:lang w:eastAsia="sl-SI"/>
    </w:rPr>
  </w:style>
  <w:style w:type="character" w:customStyle="1" w:styleId="E-PVO-glavaZnakZnak1">
    <w:name w:val="E-PVO-glava Znak Znak1"/>
    <w:rsid w:val="00CD7295"/>
    <w:rPr>
      <w:sz w:val="24"/>
      <w:szCs w:val="24"/>
      <w:lang w:val="sl-SI" w:eastAsia="sl-SI" w:bidi="ar-SA"/>
    </w:rPr>
  </w:style>
  <w:style w:type="character" w:styleId="tevilkastrani">
    <w:name w:val="page number"/>
    <w:basedOn w:val="Privzetapisavaodstavka"/>
    <w:rsid w:val="00CD7295"/>
  </w:style>
  <w:style w:type="paragraph" w:customStyle="1" w:styleId="Navaden1">
    <w:name w:val="Navaden1"/>
    <w:rsid w:val="00CD72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sz w:val="24"/>
      <w:szCs w:val="24"/>
      <w:lang w:eastAsia="hi-IN" w:bidi="hi-IN"/>
    </w:rPr>
  </w:style>
  <w:style w:type="paragraph" w:styleId="Navadensplet">
    <w:name w:val="Normal (Web)"/>
    <w:basedOn w:val="Navaden"/>
    <w:rsid w:val="00CD7295"/>
    <w:pPr>
      <w:spacing w:before="100" w:after="100" w:line="240" w:lineRule="auto"/>
    </w:pPr>
    <w:rPr>
      <w:rFonts w:eastAsia="Times New Roman"/>
      <w:sz w:val="24"/>
      <w:szCs w:val="24"/>
      <w:lang w:eastAsia="sl-SI"/>
    </w:rPr>
  </w:style>
  <w:style w:type="paragraph" w:customStyle="1" w:styleId="normalnsinglespace">
    <w:name w:val="normal_n_singlespace"/>
    <w:basedOn w:val="Navaden"/>
    <w:rsid w:val="00CD7295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E-PVO-glavaZnakZnak">
    <w:name w:val="E-PVO-glava Znak Znak"/>
    <w:rsid w:val="00CD7295"/>
    <w:rPr>
      <w:rFonts w:eastAsia="Calibri"/>
      <w:sz w:val="22"/>
      <w:szCs w:val="22"/>
      <w:lang w:val="sl-SI" w:eastAsia="en-US" w:bidi="ar-SA"/>
    </w:rPr>
  </w:style>
  <w:style w:type="numbering" w:customStyle="1" w:styleId="WWOutlineListStyle3">
    <w:name w:val="WW_OutlineListStyle_3"/>
    <w:basedOn w:val="Brezseznama"/>
    <w:rsid w:val="00CD7295"/>
    <w:pPr>
      <w:numPr>
        <w:numId w:val="2"/>
      </w:numPr>
    </w:pPr>
  </w:style>
  <w:style w:type="numbering" w:customStyle="1" w:styleId="WWOutlineListStyle2">
    <w:name w:val="WW_OutlineListStyle_2"/>
    <w:basedOn w:val="Brezseznama"/>
    <w:rsid w:val="00CD7295"/>
    <w:pPr>
      <w:numPr>
        <w:numId w:val="3"/>
      </w:numPr>
    </w:pPr>
  </w:style>
  <w:style w:type="numbering" w:customStyle="1" w:styleId="WWOutlineListStyle1">
    <w:name w:val="WW_OutlineListStyle_1"/>
    <w:basedOn w:val="Brezseznama"/>
    <w:rsid w:val="00CD7295"/>
    <w:pPr>
      <w:numPr>
        <w:numId w:val="4"/>
      </w:numPr>
    </w:pPr>
  </w:style>
  <w:style w:type="numbering" w:customStyle="1" w:styleId="ZabelaVrstinaoznaka11">
    <w:name w:val="Zabela Vrstična oznaka 11"/>
    <w:basedOn w:val="Brezseznama"/>
    <w:rsid w:val="00CD7295"/>
    <w:pPr>
      <w:numPr>
        <w:numId w:val="5"/>
      </w:numPr>
    </w:pPr>
  </w:style>
  <w:style w:type="numbering" w:customStyle="1" w:styleId="WWOutlineListStyle">
    <w:name w:val="WW_OutlineListStyle"/>
    <w:basedOn w:val="Brezseznama"/>
    <w:rsid w:val="00CD7295"/>
    <w:pPr>
      <w:numPr>
        <w:numId w:val="6"/>
      </w:numPr>
    </w:pPr>
  </w:style>
  <w:style w:type="numbering" w:customStyle="1" w:styleId="LFO15">
    <w:name w:val="LFO15"/>
    <w:basedOn w:val="Brezseznama"/>
    <w:rsid w:val="00CD7295"/>
    <w:pPr>
      <w:numPr>
        <w:numId w:val="7"/>
      </w:numPr>
    </w:pPr>
  </w:style>
  <w:style w:type="numbering" w:customStyle="1" w:styleId="LFO16">
    <w:name w:val="LFO16"/>
    <w:basedOn w:val="Brezseznama"/>
    <w:rsid w:val="00CD7295"/>
    <w:pPr>
      <w:numPr>
        <w:numId w:val="8"/>
      </w:numPr>
    </w:pPr>
  </w:style>
  <w:style w:type="numbering" w:customStyle="1" w:styleId="LFO17">
    <w:name w:val="LFO17"/>
    <w:basedOn w:val="Brezseznama"/>
    <w:rsid w:val="00CD7295"/>
    <w:pPr>
      <w:numPr>
        <w:numId w:val="9"/>
      </w:numPr>
    </w:pPr>
  </w:style>
  <w:style w:type="numbering" w:customStyle="1" w:styleId="LFO5">
    <w:name w:val="LFO5"/>
    <w:basedOn w:val="Brezseznama"/>
    <w:rsid w:val="00CD7295"/>
    <w:pPr>
      <w:numPr>
        <w:numId w:val="10"/>
      </w:numPr>
    </w:pPr>
  </w:style>
  <w:style w:type="numbering" w:customStyle="1" w:styleId="LFO12">
    <w:name w:val="LFO12"/>
    <w:basedOn w:val="Brezseznama"/>
    <w:rsid w:val="00CD7295"/>
    <w:pPr>
      <w:numPr>
        <w:numId w:val="11"/>
      </w:numPr>
    </w:pPr>
  </w:style>
  <w:style w:type="numbering" w:customStyle="1" w:styleId="LFO13">
    <w:name w:val="LFO13"/>
    <w:basedOn w:val="Brezseznama"/>
    <w:rsid w:val="00CD7295"/>
    <w:pPr>
      <w:numPr>
        <w:numId w:val="12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CD729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D7295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D7295"/>
    <w:rPr>
      <w:rFonts w:ascii="Times New Roman" w:eastAsia="Calibri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Dolenc</dc:creator>
  <cp:keywords/>
  <dc:description/>
  <cp:lastModifiedBy>Milanja Goričan</cp:lastModifiedBy>
  <cp:revision>36</cp:revision>
  <cp:lastPrinted>2018-09-18T05:55:00Z</cp:lastPrinted>
  <dcterms:created xsi:type="dcterms:W3CDTF">2018-09-18T09:44:00Z</dcterms:created>
  <dcterms:modified xsi:type="dcterms:W3CDTF">2018-09-25T08:48:00Z</dcterms:modified>
</cp:coreProperties>
</file>